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373737"/>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0" w:type="auto"/>
            <w:shd w:val="clear" w:color="auto" w:fill="373737"/>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8640"/>
            </w:tblGrid>
            <w:tr w:rsidR="00923A29" w:rsidRPr="00923A29">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hideMark/>
                            </w:tcPr>
                            <w:tbl>
                              <w:tblPr>
                                <w:tblW w:w="5000" w:type="pct"/>
                                <w:jc w:val="center"/>
                                <w:tblCellMar>
                                  <w:left w:w="0" w:type="dxa"/>
                                  <w:right w:w="0" w:type="dxa"/>
                                </w:tblCellMar>
                                <w:tblLook w:val="04A0" w:firstRow="1" w:lastRow="0" w:firstColumn="1" w:lastColumn="0" w:noHBand="0" w:noVBand="1"/>
                              </w:tblPr>
                              <w:tblGrid>
                                <w:gridCol w:w="8640"/>
                              </w:tblGrid>
                              <w:tr w:rsidR="00923A29" w:rsidRPr="00923A29">
                                <w:trPr>
                                  <w:jc w:val="center"/>
                                </w:trPr>
                                <w:tc>
                                  <w:tcPr>
                                    <w:tcW w:w="5000" w:type="pct"/>
                                    <w:tcMar>
                                      <w:top w:w="0" w:type="dxa"/>
                                      <w:left w:w="0" w:type="dxa"/>
                                      <w:bottom w:w="225" w:type="dxa"/>
                                      <w:right w:w="0" w:type="dxa"/>
                                    </w:tcMar>
                                    <w:hideMark/>
                                  </w:tcPr>
                                  <w:p w:rsidR="00923A29" w:rsidRPr="00923A29" w:rsidRDefault="00923A29" w:rsidP="00923A29">
                                    <w:pPr>
                                      <w:spacing w:line="15"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2230" cy="15875"/>
                                              <wp:effectExtent l="0" t="0" r="0" b="0"/>
                                              <wp:docPr id="4" name="AutoShape 1" descr="https://ecp.yusercontent.com/mail?url=https%3A%2F%2Fimgssl.constantcontact.com%2Fletters%2Fimages%2Fsys%2FS.gif&amp;t=1563408738&amp;ymreqid=fb7ab768-721c-2ff7-1ce7-460001013600&amp;sig=LuL1_HPWk60lladyh07jM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3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ecp.yusercontent.com/mail?url=https%3A%2F%2Fimgssl.constantcontact.com%2Fletters%2Fimages%2Fsys%2FS.gif&amp;t=1563408738&amp;ymreqid=fb7ab768-721c-2ff7-1ce7-460001013600&amp;sig=LuL1_HPWk60lladyh07jMQ--~C" style="width:4.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" filled="f" stroked="f">
                                              <o:lock v:ext="edit" aspectratio="t"/>
                                              <w10:anchorlock/>
                                            </v:rect>
                                          </w:pict>
                                        </mc:Fallback>
                                      </mc:AlternateContent>
                                    </w:r>
                                  </w:p>
                                </w:tc>
                              </w:tr>
                            </w:tbl>
                            <w:p w:rsidR="00923A29" w:rsidRPr="00923A29" w:rsidRDefault="00923A29" w:rsidP="00923A29">
                              <w:pPr>
                                <w:jc w:val="center"/>
                                <w:rPr>
                                  <w:rFonts w:ascii="Times New Roman" w:eastAsia="Times New Roman" w:hAnsi="Times New Roman" w:cs="Times New Roman"/>
                                  <w:sz w:val="20"/>
                                  <w:szCs w:val="20"/>
                                </w:rPr>
                              </w:pPr>
                            </w:p>
                          </w:tc>
                        </w:tr>
                        <w:tr w:rsidR="00923A29" w:rsidRPr="00923A29">
                          <w:tc>
                            <w:tcPr>
                              <w:tcW w:w="0" w:type="auto"/>
                              <w:hideMark/>
                            </w:tcPr>
                            <w:p w:rsidR="00923A29" w:rsidRPr="00923A29" w:rsidRDefault="00923A29" w:rsidP="00923A29">
                              <w:pPr>
                                <w:rPr>
                                  <w:rFonts w:ascii="Times New Roman" w:eastAsia="Times New Roman" w:hAnsi="Times New Roman" w:cs="Times New Roman"/>
                                  <w:sz w:val="20"/>
                                  <w:szCs w:val="20"/>
                                </w:rPr>
                              </w:pPr>
                              <w:r w:rsidRPr="00923A29">
                                <w:rPr>
                                  <w:rFonts w:ascii="Helvetica Neue" w:eastAsia="Times New Roman" w:hAnsi="Helvetica Neue" w:cs="Times New Roman"/>
                                  <w:color w:val="1D2228"/>
                                  <w:sz w:val="26"/>
                                  <w:szCs w:val="26"/>
                                  <w:shd w:val="clear" w:color="auto" w:fill="FFFFFF"/>
                                </w:rPr>
                                <w:t>MDEQ Maintains Water Contact Warnings Across Mississippi Gulf Coast--Gov. Bryant and MDMR Assure Public Local Seafood Safe for Consumption</w:t>
                              </w:r>
                            </w:p>
                            <w:p w:rsidR="00923A29" w:rsidRPr="00923A29" w:rsidRDefault="00923A29" w:rsidP="00923A29">
                              <w:pPr>
                                <w:rPr>
                                  <w:rFonts w:ascii="Times New Roman" w:eastAsia="Times New Roman" w:hAnsi="Times New Roman" w:cs="Times New Roman"/>
                                  <w:sz w:val="20"/>
                                  <w:szCs w:val="20"/>
                                </w:rPr>
                              </w:pPr>
                              <w:bookmarkStart w:id="0" w:name="_GoBack"/>
                              <w:bookmarkEnd w:id="0"/>
                            </w:p>
                          </w:tc>
                        </w:tr>
                      </w:tbl>
                      <w:p w:rsidR="00923A29" w:rsidRPr="00923A29" w:rsidRDefault="00923A29" w:rsidP="00923A29">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hideMark/>
                            </w:tcPr>
                            <w:tbl>
                              <w:tblPr>
                                <w:tblW w:w="5000" w:type="pct"/>
                                <w:jc w:val="center"/>
                                <w:tblCellMar>
                                  <w:left w:w="0" w:type="dxa"/>
                                  <w:right w:w="0" w:type="dxa"/>
                                </w:tblCellMar>
                                <w:tblLook w:val="04A0" w:firstRow="1" w:lastRow="0" w:firstColumn="1" w:lastColumn="0" w:noHBand="0" w:noVBand="1"/>
                              </w:tblPr>
                              <w:tblGrid>
                                <w:gridCol w:w="8640"/>
                              </w:tblGrid>
                              <w:tr w:rsidR="00923A29" w:rsidRPr="00923A29">
                                <w:trPr>
                                  <w:jc w:val="center"/>
                                </w:trPr>
                                <w:tc>
                                  <w:tcPr>
                                    <w:tcW w:w="5000" w:type="pct"/>
                                    <w:tcMar>
                                      <w:top w:w="0" w:type="dxa"/>
                                      <w:left w:w="0" w:type="dxa"/>
                                      <w:bottom w:w="225" w:type="dxa"/>
                                      <w:right w:w="0" w:type="dxa"/>
                                    </w:tcMar>
                                    <w:hideMark/>
                                  </w:tcPr>
                                  <w:p w:rsidR="00923A29" w:rsidRPr="00923A29" w:rsidRDefault="00923A29" w:rsidP="00923A29">
                                    <w:pPr>
                                      <w:spacing w:line="15"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2230" cy="15875"/>
                                              <wp:effectExtent l="0" t="0" r="0" b="0"/>
                                              <wp:docPr id="2" name="AutoShape 3" descr="https://ecp.yusercontent.com/mail?url=https%3A%2F%2Fimgssl.constantcontact.com%2Fletters%2Fimages%2Fsys%2FS.gif&amp;t=1563408738&amp;ymreqid=fb7ab768-721c-2ff7-1ce7-460001013600&amp;sig=LuL1_HPWk60lladyh07jM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3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ecp.yusercontent.com/mail?url=https%3A%2F%2Fimgssl.constantcontact.com%2Fletters%2Fimages%2Fsys%2FS.gif&amp;t=1563408738&amp;ymreqid=fb7ab768-721c-2ff7-1ce7-460001013600&amp;sig=LuL1_HPWk60lladyh07jMQ--~C" style="width:4.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" filled="f" stroked="f">
                                              <o:lock v:ext="edit" aspectratio="t"/>
                                              <w10:anchorlock/>
                                            </v:rect>
                                          </w:pict>
                                        </mc:Fallback>
                                      </mc:AlternateContent>
                                    </w:r>
                                  </w:p>
                                </w:tc>
                              </w:tr>
                            </w:tbl>
                            <w:p w:rsidR="00923A29" w:rsidRPr="00923A29" w:rsidRDefault="00923A29" w:rsidP="00923A29">
                              <w:pPr>
                                <w:jc w:val="center"/>
                                <w:rPr>
                                  <w:rFonts w:ascii="Times New Roman" w:eastAsia="Times New Roman" w:hAnsi="Times New Roman" w:cs="Times New Roman"/>
                                  <w:sz w:val="20"/>
                                  <w:szCs w:val="20"/>
                                </w:rPr>
                              </w:pPr>
                            </w:p>
                          </w:tc>
                        </w:tr>
                      </w:tbl>
                      <w:p w:rsidR="00923A29" w:rsidRPr="00923A29" w:rsidRDefault="00923A29" w:rsidP="00923A29">
                        <w:pP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vanish/>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tcMar>
                                <w:top w:w="150" w:type="dxa"/>
                                <w:left w:w="300" w:type="dxa"/>
                                <w:bottom w:w="150" w:type="dxa"/>
                                <w:right w:w="300" w:type="dxa"/>
                              </w:tcMar>
                              <w:hideMark/>
                            </w:tcPr>
                            <w:p w:rsidR="00923A29" w:rsidRPr="00923A29" w:rsidRDefault="00923A29" w:rsidP="00923A29">
                              <w:pPr>
                                <w:jc w:val="center"/>
                                <w:rPr>
                                  <w:rFonts w:ascii="Arial" w:eastAsia="Times New Roman" w:hAnsi="Arial" w:cs="Arial"/>
                                  <w:b/>
                                  <w:bCs/>
                                  <w:color w:val="373737"/>
                                </w:rPr>
                              </w:pPr>
                              <w:r w:rsidRPr="00923A29">
                                <w:rPr>
                                  <w:rFonts w:ascii="Times New Roman" w:eastAsia="Times New Roman" w:hAnsi="Times New Roman" w:cs="Times New Roman"/>
                                  <w:b/>
                                  <w:bCs/>
                                  <w:color w:val="373737"/>
                                  <w:sz w:val="17"/>
                                  <w:szCs w:val="17"/>
                                </w:rPr>
                                <w:t>STATE OF MISSISSIPPI</w:t>
                              </w:r>
                            </w:p>
                            <w:p w:rsidR="00923A29" w:rsidRPr="00923A29" w:rsidRDefault="00923A29" w:rsidP="00923A29">
                              <w:pPr>
                                <w:jc w:val="center"/>
                                <w:rPr>
                                  <w:rFonts w:ascii="Arial" w:eastAsia="Times New Roman" w:hAnsi="Arial" w:cs="Arial"/>
                                  <w:b/>
                                  <w:bCs/>
                                  <w:color w:val="373737"/>
                                </w:rPr>
                              </w:pPr>
                              <w:r w:rsidRPr="00923A29">
                                <w:rPr>
                                  <w:rFonts w:ascii="Times New Roman" w:eastAsia="Times New Roman" w:hAnsi="Times New Roman" w:cs="Times New Roman"/>
                                  <w:b/>
                                  <w:bCs/>
                                  <w:color w:val="373737"/>
                                  <w:sz w:val="17"/>
                                  <w:szCs w:val="17"/>
                                </w:rPr>
                                <w:t>Phil Bryant, GOVERNOR</w:t>
                              </w:r>
                            </w:p>
                            <w:p w:rsidR="00923A29" w:rsidRPr="00923A29" w:rsidRDefault="00923A29" w:rsidP="00923A29">
                              <w:pPr>
                                <w:jc w:val="center"/>
                                <w:rPr>
                                  <w:rFonts w:ascii="Arial" w:eastAsia="Times New Roman" w:hAnsi="Arial" w:cs="Arial"/>
                                  <w:b/>
                                  <w:bCs/>
                                  <w:color w:val="373737"/>
                                </w:rPr>
                              </w:pPr>
                              <w:r w:rsidRPr="00923A29">
                                <w:rPr>
                                  <w:rFonts w:ascii="Times New Roman" w:eastAsia="Times New Roman" w:hAnsi="Times New Roman" w:cs="Times New Roman"/>
                                  <w:b/>
                                  <w:bCs/>
                                  <w:color w:val="373737"/>
                                  <w:sz w:val="17"/>
                                  <w:szCs w:val="17"/>
                                </w:rPr>
                                <w:t>MISSISSIPPI DEPARTMENT OF ENVIRONMENTAL QUALITY</w:t>
                              </w:r>
                            </w:p>
                            <w:p w:rsidR="00923A29" w:rsidRPr="00923A29" w:rsidRDefault="00923A29" w:rsidP="00923A29">
                              <w:pPr>
                                <w:jc w:val="center"/>
                                <w:rPr>
                                  <w:rFonts w:ascii="Arial" w:eastAsia="Times New Roman" w:hAnsi="Arial" w:cs="Arial"/>
                                  <w:b/>
                                  <w:bCs/>
                                  <w:color w:val="373737"/>
                                </w:rPr>
                              </w:pPr>
                              <w:r w:rsidRPr="00923A29">
                                <w:rPr>
                                  <w:rFonts w:ascii="Times New Roman" w:eastAsia="Times New Roman" w:hAnsi="Times New Roman" w:cs="Times New Roman"/>
                                  <w:b/>
                                  <w:bCs/>
                                  <w:color w:val="373737"/>
                                  <w:sz w:val="17"/>
                                  <w:szCs w:val="17"/>
                                </w:rPr>
                                <w:t xml:space="preserve">Gary C. </w:t>
                              </w:r>
                              <w:proofErr w:type="spellStart"/>
                              <w:r w:rsidRPr="00923A29">
                                <w:rPr>
                                  <w:rFonts w:ascii="Times New Roman" w:eastAsia="Times New Roman" w:hAnsi="Times New Roman" w:cs="Times New Roman"/>
                                  <w:b/>
                                  <w:bCs/>
                                  <w:color w:val="373737"/>
                                  <w:sz w:val="17"/>
                                  <w:szCs w:val="17"/>
                                </w:rPr>
                                <w:t>Rikard</w:t>
                              </w:r>
                              <w:proofErr w:type="spellEnd"/>
                              <w:r w:rsidRPr="00923A29">
                                <w:rPr>
                                  <w:rFonts w:ascii="Times New Roman" w:eastAsia="Times New Roman" w:hAnsi="Times New Roman" w:cs="Times New Roman"/>
                                  <w:b/>
                                  <w:bCs/>
                                  <w:color w:val="373737"/>
                                  <w:sz w:val="17"/>
                                  <w:szCs w:val="17"/>
                                </w:rPr>
                                <w:t>, EXECUTIVE DIRECTOR</w:t>
                              </w:r>
                            </w:p>
                            <w:p w:rsidR="00923A29" w:rsidRPr="00923A29" w:rsidRDefault="00923A29" w:rsidP="00923A29">
                              <w:pPr>
                                <w:jc w:val="center"/>
                                <w:rPr>
                                  <w:rFonts w:ascii="Arial" w:eastAsia="Times New Roman" w:hAnsi="Arial" w:cs="Arial"/>
                                  <w:b/>
                                  <w:bCs/>
                                  <w:color w:val="373737"/>
                                </w:rPr>
                              </w:pPr>
                            </w:p>
                          </w:tc>
                        </w:tr>
                      </w:tbl>
                      <w:p w:rsidR="00923A29" w:rsidRPr="00923A29" w:rsidRDefault="00923A29" w:rsidP="00923A29">
                        <w:pP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vanish/>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tcMar>
                                <w:top w:w="150" w:type="dxa"/>
                                <w:left w:w="300" w:type="dxa"/>
                                <w:bottom w:w="150" w:type="dxa"/>
                                <w:right w:w="300" w:type="dxa"/>
                              </w:tcMar>
                              <w:hideMark/>
                            </w:tcPr>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000000"/>
                                  <w:sz w:val="18"/>
                                  <w:szCs w:val="18"/>
                                </w:rPr>
                                <w:t>FOR IMMEDIATE RELEASE                               </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000000"/>
                                  <w:sz w:val="18"/>
                                  <w:szCs w:val="18"/>
                                </w:rPr>
                                <w:t>July 17, 2019         </w:t>
                              </w:r>
                              <w:r w:rsidRPr="00923A29">
                                <w:rPr>
                                  <w:rFonts w:ascii="Arial" w:eastAsia="Times New Roman" w:hAnsi="Arial" w:cs="Arial"/>
                                  <w:color w:val="000000"/>
                                  <w:sz w:val="21"/>
                                  <w:szCs w:val="21"/>
                                </w:rPr>
                                <w:t>                                </w:t>
                              </w:r>
                            </w:p>
                            <w:p w:rsidR="00923A29" w:rsidRPr="00923A29" w:rsidRDefault="00923A29" w:rsidP="00923A29">
                              <w:pPr>
                                <w:jc w:val="cente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jc w:val="center"/>
                                <w:rPr>
                                  <w:rFonts w:ascii="Arial" w:eastAsia="Times New Roman" w:hAnsi="Arial" w:cs="Arial"/>
                                  <w:color w:val="373737"/>
                                  <w:sz w:val="21"/>
                                  <w:szCs w:val="21"/>
                                </w:rPr>
                              </w:pPr>
                              <w:r w:rsidRPr="00923A29">
                                <w:rPr>
                                  <w:rFonts w:ascii="Arial" w:eastAsia="Times New Roman" w:hAnsi="Arial" w:cs="Arial"/>
                                  <w:b/>
                                  <w:bCs/>
                                  <w:color w:val="373737"/>
                                  <w:sz w:val="21"/>
                                  <w:szCs w:val="21"/>
                                </w:rPr>
                                <w:t>MDEQ Maintains Water Contact Warnings Across Mississippi Gulf Coast</w:t>
                              </w:r>
                            </w:p>
                            <w:p w:rsidR="00923A29" w:rsidRPr="00923A29" w:rsidRDefault="00923A29" w:rsidP="00923A29">
                              <w:pPr>
                                <w:jc w:val="center"/>
                                <w:rPr>
                                  <w:rFonts w:ascii="Arial" w:eastAsia="Times New Roman" w:hAnsi="Arial" w:cs="Arial"/>
                                  <w:color w:val="373737"/>
                                  <w:sz w:val="21"/>
                                  <w:szCs w:val="21"/>
                                </w:rPr>
                              </w:pPr>
                              <w:r w:rsidRPr="00923A29">
                                <w:rPr>
                                  <w:rFonts w:ascii="Arial" w:eastAsia="Times New Roman" w:hAnsi="Arial" w:cs="Arial"/>
                                  <w:i/>
                                  <w:iCs/>
                                  <w:color w:val="373737"/>
                                  <w:sz w:val="21"/>
                                  <w:szCs w:val="21"/>
                                </w:rPr>
                                <w:t>Gov. Bryant and MDMR Assure Public Local Seafood Safe for Consumption</w:t>
                              </w:r>
                            </w:p>
                            <w:p w:rsidR="00923A29" w:rsidRPr="00923A29" w:rsidRDefault="00923A29" w:rsidP="00923A29">
                              <w:pPr>
                                <w:jc w:val="cente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(Jackson, Miss.) – The Mississippi Department of Environmental Quality (MDEQ), through its Beach Monitoring Program, continues to maintain water contact warnings across the Mississippi Gulf Coast for all 21 sampling stations. These warnings have been issued due to a blue-green Harmful Algal Bloom (HAB) present in the </w:t>
                              </w:r>
                              <w:proofErr w:type="spellStart"/>
                              <w:r w:rsidRPr="00923A29">
                                <w:rPr>
                                  <w:rFonts w:ascii="Arial" w:eastAsia="Times New Roman" w:hAnsi="Arial" w:cs="Arial"/>
                                  <w:color w:val="373737"/>
                                  <w:sz w:val="21"/>
                                  <w:szCs w:val="21"/>
                                </w:rPr>
                                <w:t>nearshore</w:t>
                              </w:r>
                              <w:proofErr w:type="spellEnd"/>
                              <w:r w:rsidRPr="00923A29">
                                <w:rPr>
                                  <w:rFonts w:ascii="Arial" w:eastAsia="Times New Roman" w:hAnsi="Arial" w:cs="Arial"/>
                                  <w:color w:val="373737"/>
                                  <w:sz w:val="21"/>
                                  <w:szCs w:val="21"/>
                                </w:rPr>
                                <w:t xml:space="preserve"> waters off the entire length of beach in Hancock, Harrison, and Jackson counties. According to the National Park Service, t</w:t>
                              </w:r>
                              <w:r w:rsidRPr="00923A29">
                                <w:rPr>
                                  <w:rFonts w:ascii="Arial" w:eastAsia="Times New Roman" w:hAnsi="Arial" w:cs="Arial"/>
                                  <w:color w:val="000000"/>
                                  <w:sz w:val="21"/>
                                  <w:szCs w:val="21"/>
                                </w:rPr>
                                <w:t>here has been no observed evidence of the algae bloom impacting the barrier islands of the Gulf Islands National Seashore. All beaches in the park are </w:t>
                              </w:r>
                              <w:r w:rsidRPr="00923A29">
                                <w:rPr>
                                  <w:rFonts w:ascii="Arial" w:eastAsia="Times New Roman" w:hAnsi="Arial" w:cs="Arial"/>
                                  <w:color w:val="373737"/>
                                  <w:sz w:val="21"/>
                                  <w:szCs w:val="21"/>
                                </w:rPr>
                                <w:fldChar w:fldCharType="begin"/>
                              </w:r>
                              <w:r w:rsidRPr="00923A29">
                                <w:rPr>
                                  <w:rFonts w:ascii="Arial" w:eastAsia="Times New Roman" w:hAnsi="Arial" w:cs="Arial"/>
                                  <w:color w:val="373737"/>
                                  <w:sz w:val="21"/>
                                  <w:szCs w:val="21"/>
                                </w:rPr>
                                <w:instrText xml:space="preserve"> HYPERLINK "http://r20.rs6.net/tn.jsp?f=001igei7p67L4iBRgOFHKD0w-U_MiAtiZI7JKnsh7ohGmMg_2EVPEXjjW2dmm4Fq__GtJdx_gg81HMBIqA3Zp0aHfT8dKu8zPEx_moKbkRwlFLn-vNyOHT6JPFm9boAN1lLtL2C5pA9_j2gBgln_JmeT8-pL4r-mZNESKvcUHgxOhNoLuPNFfCt7ScVLiDzpa_6&amp;c=PgOe6iPuWZSkFdwhprEVdGEOIdZAIwsCX_Mf6ka_lnYwk_C4ki0Ikw==&amp;ch=AsELIHJiCYBU0UcVihFIvHq65qF-BGaMD3f2n1lFqg9JbABU_Pk4mQ==" \t "_blank" </w:instrText>
                              </w:r>
                              <w:r w:rsidRPr="00923A29">
                                <w:rPr>
                                  <w:rFonts w:ascii="Arial" w:eastAsia="Times New Roman" w:hAnsi="Arial" w:cs="Arial"/>
                                  <w:color w:val="373737"/>
                                  <w:sz w:val="21"/>
                                  <w:szCs w:val="21"/>
                                </w:rPr>
                              </w:r>
                              <w:r w:rsidRPr="00923A29">
                                <w:rPr>
                                  <w:rFonts w:ascii="Arial" w:eastAsia="Times New Roman" w:hAnsi="Arial" w:cs="Arial"/>
                                  <w:color w:val="373737"/>
                                  <w:sz w:val="21"/>
                                  <w:szCs w:val="21"/>
                                </w:rPr>
                                <w:fldChar w:fldCharType="separate"/>
                              </w:r>
                              <w:r w:rsidRPr="00923A29">
                                <w:rPr>
                                  <w:rFonts w:ascii="Arial" w:eastAsia="Times New Roman" w:hAnsi="Arial" w:cs="Arial"/>
                                  <w:color w:val="373737"/>
                                  <w:sz w:val="21"/>
                                  <w:szCs w:val="21"/>
                                  <w:u w:val="single"/>
                                </w:rPr>
                                <w:t>currently open</w:t>
                              </w:r>
                              <w:r w:rsidRPr="00923A29">
                                <w:rPr>
                                  <w:rFonts w:ascii="Arial" w:eastAsia="Times New Roman" w:hAnsi="Arial" w:cs="Arial"/>
                                  <w:color w:val="373737"/>
                                  <w:sz w:val="21"/>
                                  <w:szCs w:val="21"/>
                                </w:rPr>
                                <w:fldChar w:fldCharType="end"/>
                              </w:r>
                              <w:r w:rsidRPr="00923A29">
                                <w:rPr>
                                  <w:rFonts w:ascii="Arial" w:eastAsia="Times New Roman" w:hAnsi="Arial" w:cs="Arial"/>
                                  <w:color w:val="373737"/>
                                  <w:sz w:val="21"/>
                                  <w:szCs w:val="21"/>
                                </w:rPr>
                                <w:t>. </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MDEQ recommends people, and their </w:t>
                              </w:r>
                              <w:proofErr w:type="gramStart"/>
                              <w:r w:rsidRPr="00923A29">
                                <w:rPr>
                                  <w:rFonts w:ascii="Arial" w:eastAsia="Times New Roman" w:hAnsi="Arial" w:cs="Arial"/>
                                  <w:color w:val="373737"/>
                                  <w:sz w:val="21"/>
                                  <w:szCs w:val="21"/>
                                </w:rPr>
                                <w:t>pets,</w:t>
                              </w:r>
                              <w:proofErr w:type="gramEnd"/>
                              <w:r w:rsidRPr="00923A29">
                                <w:rPr>
                                  <w:rFonts w:ascii="Arial" w:eastAsia="Times New Roman" w:hAnsi="Arial" w:cs="Arial"/>
                                  <w:color w:val="373737"/>
                                  <w:sz w:val="21"/>
                                  <w:szCs w:val="21"/>
                                </w:rPr>
                                <w:t xml:space="preserve"> avoid water contact such as swimming or wading where the blue-green HAB is present because exposure can be harmful.  An algal bloom is the rapid growth of algae on the surface of the water. The algae can cause rashes, stomach cramps, nausea, diarrhea and vomiting. MDEQ advises that those exposed wash with soap and water. MDEQ and the Mississippi Department of Marine Resources (MDMR) are working together on the ongoing investigation of identifying the presence of HABs.   </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“Ongoing sampling this week by the Mississippi Department of Environmental Quality indicates that a Harmful Algal Bloom remains in our </w:t>
                              </w:r>
                              <w:proofErr w:type="spellStart"/>
                              <w:r w:rsidRPr="00923A29">
                                <w:rPr>
                                  <w:rFonts w:ascii="Arial" w:eastAsia="Times New Roman" w:hAnsi="Arial" w:cs="Arial"/>
                                  <w:color w:val="373737"/>
                                  <w:sz w:val="21"/>
                                  <w:szCs w:val="21"/>
                                </w:rPr>
                                <w:t>nearshore</w:t>
                              </w:r>
                              <w:proofErr w:type="spellEnd"/>
                              <w:r w:rsidRPr="00923A29">
                                <w:rPr>
                                  <w:rFonts w:ascii="Arial" w:eastAsia="Times New Roman" w:hAnsi="Arial" w:cs="Arial"/>
                                  <w:color w:val="373737"/>
                                  <w:sz w:val="21"/>
                                  <w:szCs w:val="21"/>
                                </w:rPr>
                                <w:t xml:space="preserve"> waters along the beaches. We encourage people to be aware of their surroundings and pay attention to these warnings. As a reminder, these warnings issued by MDEQ refer to water contact only and do not prohibit or restrict recreational use of the sand portion of any beach. We hope residents and visitors alike will enjoy the beach and the many other attractions of South Mississippi,” said Gov. Phil Bryant. “In addition, the Mississippi Department of Marine Resources assures me that off-shore, locally-caught fish and seafood are safe to enjoy as well as that available in local businesses and restaurants.”</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“The water samples tested by the Mississippi Department of Marine Resources and the National Oceanic and Atmospheric Administration have not shown toxin levels high enough to warrant concern for consumption of local seafood,” said MDMR Executive Director Joe </w:t>
                              </w:r>
                              <w:proofErr w:type="spellStart"/>
                              <w:r w:rsidRPr="00923A29">
                                <w:rPr>
                                  <w:rFonts w:ascii="Arial" w:eastAsia="Times New Roman" w:hAnsi="Arial" w:cs="Arial"/>
                                  <w:color w:val="373737"/>
                                  <w:sz w:val="21"/>
                                  <w:szCs w:val="21"/>
                                </w:rPr>
                                <w:t>Spraggins</w:t>
                              </w:r>
                              <w:proofErr w:type="spellEnd"/>
                              <w:r w:rsidRPr="00923A29">
                                <w:rPr>
                                  <w:rFonts w:ascii="Arial" w:eastAsia="Times New Roman" w:hAnsi="Arial" w:cs="Arial"/>
                                  <w:color w:val="373737"/>
                                  <w:sz w:val="21"/>
                                  <w:szCs w:val="21"/>
                                </w:rPr>
                                <w:t xml:space="preserve">. “MDMR is continuing to test water and fish samples to ensure seafood safety in Mississippi waters. MDMR is advising fishermen to avoid </w:t>
                              </w:r>
                              <w:r w:rsidRPr="00923A29">
                                <w:rPr>
                                  <w:rFonts w:ascii="Arial" w:eastAsia="Times New Roman" w:hAnsi="Arial" w:cs="Arial"/>
                                  <w:color w:val="373737"/>
                                  <w:sz w:val="21"/>
                                  <w:szCs w:val="21"/>
                                </w:rPr>
                                <w:lastRenderedPageBreak/>
                                <w:t xml:space="preserve">catching seafood in waters where </w:t>
                              </w:r>
                              <w:proofErr w:type="gramStart"/>
                              <w:r w:rsidRPr="00923A29">
                                <w:rPr>
                                  <w:rFonts w:ascii="Arial" w:eastAsia="Times New Roman" w:hAnsi="Arial" w:cs="Arial"/>
                                  <w:color w:val="373737"/>
                                  <w:sz w:val="21"/>
                                  <w:szCs w:val="21"/>
                                </w:rPr>
                                <w:t>algae is</w:t>
                              </w:r>
                              <w:proofErr w:type="gramEnd"/>
                              <w:r w:rsidRPr="00923A29">
                                <w:rPr>
                                  <w:rFonts w:ascii="Arial" w:eastAsia="Times New Roman" w:hAnsi="Arial" w:cs="Arial"/>
                                  <w:color w:val="373737"/>
                                  <w:sz w:val="21"/>
                                  <w:szCs w:val="21"/>
                                </w:rPr>
                                <w:t xml:space="preserve"> present. Recreational and commercial fishing </w:t>
                              </w:r>
                              <w:proofErr w:type="gramStart"/>
                              <w:r w:rsidRPr="00923A29">
                                <w:rPr>
                                  <w:rFonts w:ascii="Arial" w:eastAsia="Times New Roman" w:hAnsi="Arial" w:cs="Arial"/>
                                  <w:color w:val="373737"/>
                                  <w:sz w:val="21"/>
                                  <w:szCs w:val="21"/>
                                </w:rPr>
                                <w:t>off-shore</w:t>
                              </w:r>
                              <w:proofErr w:type="gramEnd"/>
                              <w:r w:rsidRPr="00923A29">
                                <w:rPr>
                                  <w:rFonts w:ascii="Arial" w:eastAsia="Times New Roman" w:hAnsi="Arial" w:cs="Arial"/>
                                  <w:color w:val="373737"/>
                                  <w:sz w:val="21"/>
                                  <w:szCs w:val="21"/>
                                </w:rPr>
                                <w:t xml:space="preserve"> in Mississippi waters remains unaffected by the algal bloom and is safe for consumption. The MDMR is committed to frequent sampling to ensure the safety for fresh locally-caught seafood.”</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“The water contact warnings issued by MDEQ may be revised as ongoing sampling results dictate, and the public will be notified of any changes as soon as possible. We encourage people to go to our </w:t>
                              </w:r>
                              <w:r w:rsidRPr="00923A29">
                                <w:rPr>
                                  <w:rFonts w:ascii="Arial" w:eastAsia="Times New Roman" w:hAnsi="Arial" w:cs="Arial"/>
                                  <w:color w:val="373737"/>
                                  <w:sz w:val="21"/>
                                  <w:szCs w:val="21"/>
                                </w:rPr>
                                <w:fldChar w:fldCharType="begin"/>
                              </w:r>
                              <w:r w:rsidRPr="00923A29">
                                <w:rPr>
                                  <w:rFonts w:ascii="Arial" w:eastAsia="Times New Roman" w:hAnsi="Arial" w:cs="Arial"/>
                                  <w:color w:val="373737"/>
                                  <w:sz w:val="21"/>
                                  <w:szCs w:val="21"/>
                                </w:rPr>
                                <w:instrText xml:space="preserve"> HYPERLINK "http://r20.rs6.net/tn.jsp?f=001igei7p67L4iBRgOFHKD0w-U_MiAtiZI7JKnsh7ohGmMg_2EVPEXjjVCR5XFDhLDb6mnHspH-WEXtXwrdS5Ub54Y9YNTj6bzTRSrU38Dvy8esLqz9MzMK5QCgHsYwLW8a_Owxtol9ubO5fSPThWEvhXVde2-s9PiK0N9nXcuRJpJOHegvQrqOig==&amp;c=PgOe6iPuWZSkFdwhprEVdGEOIdZAIwsCX_Mf6ka_lnYwk_C4ki0Ikw==&amp;ch=AsELIHJiCYBU0UcVihFIvHq65qF-BGaMD3f2n1lFqg9JbABU_Pk4mQ==" \t "_blank" </w:instrText>
                              </w:r>
                              <w:r w:rsidRPr="00923A29">
                                <w:rPr>
                                  <w:rFonts w:ascii="Arial" w:eastAsia="Times New Roman" w:hAnsi="Arial" w:cs="Arial"/>
                                  <w:color w:val="373737"/>
                                  <w:sz w:val="21"/>
                                  <w:szCs w:val="21"/>
                                </w:rPr>
                              </w:r>
                              <w:r w:rsidRPr="00923A29">
                                <w:rPr>
                                  <w:rFonts w:ascii="Arial" w:eastAsia="Times New Roman" w:hAnsi="Arial" w:cs="Arial"/>
                                  <w:color w:val="373737"/>
                                  <w:sz w:val="21"/>
                                  <w:szCs w:val="21"/>
                                </w:rPr>
                                <w:fldChar w:fldCharType="separate"/>
                              </w:r>
                              <w:r w:rsidRPr="00923A29">
                                <w:rPr>
                                  <w:rFonts w:ascii="Arial" w:eastAsia="Times New Roman" w:hAnsi="Arial" w:cs="Arial"/>
                                  <w:color w:val="373737"/>
                                  <w:sz w:val="21"/>
                                  <w:szCs w:val="21"/>
                                  <w:u w:val="single"/>
                                </w:rPr>
                                <w:t>website</w:t>
                              </w:r>
                              <w:r w:rsidRPr="00923A29">
                                <w:rPr>
                                  <w:rFonts w:ascii="Arial" w:eastAsia="Times New Roman" w:hAnsi="Arial" w:cs="Arial"/>
                                  <w:color w:val="373737"/>
                                  <w:sz w:val="21"/>
                                  <w:szCs w:val="21"/>
                                </w:rPr>
                                <w:fldChar w:fldCharType="end"/>
                              </w:r>
                              <w:r w:rsidRPr="00923A29">
                                <w:rPr>
                                  <w:rFonts w:ascii="Arial" w:eastAsia="Times New Roman" w:hAnsi="Arial" w:cs="Arial"/>
                                  <w:color w:val="373737"/>
                                  <w:sz w:val="21"/>
                                  <w:szCs w:val="21"/>
                                </w:rPr>
                                <w:t xml:space="preserve"> and sign up for direct email and text alerts,” said Gary </w:t>
                              </w:r>
                              <w:proofErr w:type="spellStart"/>
                              <w:r w:rsidRPr="00923A29">
                                <w:rPr>
                                  <w:rFonts w:ascii="Arial" w:eastAsia="Times New Roman" w:hAnsi="Arial" w:cs="Arial"/>
                                  <w:color w:val="373737"/>
                                  <w:sz w:val="21"/>
                                  <w:szCs w:val="21"/>
                                </w:rPr>
                                <w:t>Rikard</w:t>
                              </w:r>
                              <w:proofErr w:type="spellEnd"/>
                              <w:r w:rsidRPr="00923A29">
                                <w:rPr>
                                  <w:rFonts w:ascii="Arial" w:eastAsia="Times New Roman" w:hAnsi="Arial" w:cs="Arial"/>
                                  <w:color w:val="373737"/>
                                  <w:sz w:val="21"/>
                                  <w:szCs w:val="21"/>
                                </w:rPr>
                                <w:t>, MDEQ Executive Director. “Going forward we are using the term ‘water contact warning’ to be more accurate and to reduce confusion in our notices to the public. We continue to encourage people to avoid water contact.”</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The water contact warnings remain in effect for the following stations:</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 – Lakeshore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2 – Buccaneer State Park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3 – Waveland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4 – Bay St. Louis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5 – Pass Christian West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6 – Pass Christian Central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7 – Pass Christian East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Station 7A – Long Beach </w:t>
                              </w:r>
                              <w:proofErr w:type="spellStart"/>
                              <w:r w:rsidRPr="00923A29">
                                <w:rPr>
                                  <w:rFonts w:ascii="Arial" w:eastAsia="Times New Roman" w:hAnsi="Arial" w:cs="Arial"/>
                                  <w:color w:val="373737"/>
                                  <w:sz w:val="21"/>
                                  <w:szCs w:val="21"/>
                                </w:rPr>
                                <w:t>Beach</w:t>
                              </w:r>
                              <w:proofErr w:type="spellEnd"/>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8 – Gulfport West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9 – Gulfport Harbor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10 – Gulfport Central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10B – East Courthouse Road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11 – Gulfport East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11A – Edgewater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12A – Biloxi West Central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12B – Biloxi East Central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13A – Gulfport Harbor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14 – Front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15 – Shearwater Beach</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19 — Pascagoula Beach West</w:t>
                              </w:r>
                            </w:p>
                            <w:p w:rsidR="00923A29" w:rsidRPr="00923A29" w:rsidRDefault="00923A29" w:rsidP="00923A29">
                              <w:pPr>
                                <w:numPr>
                                  <w:ilvl w:val="0"/>
                                  <w:numId w:val="1"/>
                                </w:numPr>
                                <w:ind w:left="600"/>
                                <w:rPr>
                                  <w:rFonts w:ascii="Arial" w:eastAsia="Times New Roman" w:hAnsi="Arial" w:cs="Arial"/>
                                  <w:color w:val="373737"/>
                                  <w:sz w:val="21"/>
                                  <w:szCs w:val="21"/>
                                </w:rPr>
                              </w:pPr>
                              <w:r w:rsidRPr="00923A29">
                                <w:rPr>
                                  <w:rFonts w:ascii="Arial" w:eastAsia="Times New Roman" w:hAnsi="Arial" w:cs="Arial"/>
                                  <w:color w:val="373737"/>
                                  <w:sz w:val="21"/>
                                  <w:szCs w:val="21"/>
                                </w:rPr>
                                <w:t>Station 20 — Pascagoula Beach East</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MDEQ also issued a water contact warning July 2 for a segment of the </w:t>
                              </w:r>
                              <w:proofErr w:type="spellStart"/>
                              <w:r w:rsidRPr="00923A29">
                                <w:rPr>
                                  <w:rFonts w:ascii="Arial" w:eastAsia="Times New Roman" w:hAnsi="Arial" w:cs="Arial"/>
                                  <w:color w:val="373737"/>
                                  <w:sz w:val="21"/>
                                  <w:szCs w:val="21"/>
                                </w:rPr>
                                <w:t>Jourdan</w:t>
                              </w:r>
                              <w:proofErr w:type="spellEnd"/>
                              <w:r w:rsidRPr="00923A29">
                                <w:rPr>
                                  <w:rFonts w:ascii="Arial" w:eastAsia="Times New Roman" w:hAnsi="Arial" w:cs="Arial"/>
                                  <w:color w:val="373737"/>
                                  <w:sz w:val="21"/>
                                  <w:szCs w:val="21"/>
                                </w:rPr>
                                <w:t xml:space="preserve"> River in Hancock County from the I-10 bridge to the mouth of the river into St. Louis Bay. MDEQ recommends that people avoid activities such as swimming, wading, and fishing. People should also avoid eating fish or anything else taken from this section of the river until further notice.</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xml:space="preserve">MDEQ encourages the public to be aware of their surroundings and notify the agency and/or local emergency management officials if they see HAB in other sections of the </w:t>
                              </w:r>
                              <w:proofErr w:type="spellStart"/>
                              <w:r w:rsidRPr="00923A29">
                                <w:rPr>
                                  <w:rFonts w:ascii="Arial" w:eastAsia="Times New Roman" w:hAnsi="Arial" w:cs="Arial"/>
                                  <w:color w:val="373737"/>
                                  <w:sz w:val="21"/>
                                  <w:szCs w:val="21"/>
                                </w:rPr>
                                <w:t>Jourdan</w:t>
                              </w:r>
                              <w:proofErr w:type="spellEnd"/>
                              <w:r w:rsidRPr="00923A29">
                                <w:rPr>
                                  <w:rFonts w:ascii="Arial" w:eastAsia="Times New Roman" w:hAnsi="Arial" w:cs="Arial"/>
                                  <w:color w:val="373737"/>
                                  <w:sz w:val="21"/>
                                  <w:szCs w:val="21"/>
                                </w:rPr>
                                <w:t xml:space="preserve"> River or anywhere else on the Mississippi Gulf Coast. Sampling in the Pass Christian Harbor, the Bay St. Louis Harbor, and the Long Beach Harbor has also indicated the presence of an HAB.</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More information about the Mississippi Beach Monitoring Program and the location of sampling stations is available at: </w:t>
                              </w:r>
                              <w:r w:rsidRPr="00923A29">
                                <w:rPr>
                                  <w:rFonts w:ascii="Arial" w:eastAsia="Times New Roman" w:hAnsi="Arial" w:cs="Arial"/>
                                  <w:color w:val="373737"/>
                                  <w:sz w:val="21"/>
                                  <w:szCs w:val="21"/>
                                </w:rPr>
                                <w:fldChar w:fldCharType="begin"/>
                              </w:r>
                              <w:r w:rsidRPr="00923A29">
                                <w:rPr>
                                  <w:rFonts w:ascii="Arial" w:eastAsia="Times New Roman" w:hAnsi="Arial" w:cs="Arial"/>
                                  <w:color w:val="373737"/>
                                  <w:sz w:val="21"/>
                                  <w:szCs w:val="21"/>
                                </w:rPr>
                                <w:instrText xml:space="preserve"> HYPERLINK "http://r20.rs6.net/tn.jsp?f=001igei7p67L4iBRgOFHKD0w-U_MiAtiZI7JKnsh7ohGmMg_2EVPEXjjbEt2NQ7-UO0FEQ8mqNKX2kbdN9akCsaiVyH4KUk4uV9NvD4KFgFmcpIqPmMgDxZzKcPH8rmntixw6CfNUOGedO1btw675kXDkX2ouHXoYss&amp;c=PgOe6iPuWZSkFdwhprEVdGEOIdZAIwsCX_Mf6ka_lnYwk_C4ki0Ikw==&amp;ch=AsELIHJiCYBU0UcVihFIvHq65qF-BGaMD3f2n1lFqg9JbABU_Pk4mQ==" \t "_blank" </w:instrText>
                              </w:r>
                              <w:r w:rsidRPr="00923A29">
                                <w:rPr>
                                  <w:rFonts w:ascii="Arial" w:eastAsia="Times New Roman" w:hAnsi="Arial" w:cs="Arial"/>
                                  <w:color w:val="373737"/>
                                  <w:sz w:val="21"/>
                                  <w:szCs w:val="21"/>
                                </w:rPr>
                              </w:r>
                              <w:r w:rsidRPr="00923A29">
                                <w:rPr>
                                  <w:rFonts w:ascii="Arial" w:eastAsia="Times New Roman" w:hAnsi="Arial" w:cs="Arial"/>
                                  <w:color w:val="373737"/>
                                  <w:sz w:val="21"/>
                                  <w:szCs w:val="21"/>
                                </w:rPr>
                                <w:fldChar w:fldCharType="separate"/>
                              </w:r>
                              <w:r w:rsidRPr="00923A29">
                                <w:rPr>
                                  <w:rFonts w:ascii="Arial" w:eastAsia="Times New Roman" w:hAnsi="Arial" w:cs="Arial"/>
                                  <w:color w:val="373737"/>
                                  <w:sz w:val="21"/>
                                  <w:szCs w:val="21"/>
                                  <w:u w:val="single"/>
                                </w:rPr>
                                <w:t>http://opcgis.deq.state.ms.us/beaches</w:t>
                              </w:r>
                              <w:r w:rsidRPr="00923A29">
                                <w:rPr>
                                  <w:rFonts w:ascii="Arial" w:eastAsia="Times New Roman" w:hAnsi="Arial" w:cs="Arial"/>
                                  <w:color w:val="373737"/>
                                  <w:sz w:val="21"/>
                                  <w:szCs w:val="21"/>
                                </w:rPr>
                                <w:fldChar w:fldCharType="end"/>
                              </w:r>
                              <w:r w:rsidRPr="00923A29">
                                <w:rPr>
                                  <w:rFonts w:ascii="Arial" w:eastAsia="Times New Roman" w:hAnsi="Arial" w:cs="Arial"/>
                                  <w:color w:val="373737"/>
                                  <w:sz w:val="21"/>
                                  <w:szCs w:val="21"/>
                                </w:rPr>
                                <w:t>. To receive updates directly, fill out a contact form at</w:t>
                              </w:r>
                              <w:r w:rsidRPr="00923A29">
                                <w:rPr>
                                  <w:rFonts w:ascii="Arial" w:eastAsia="Times New Roman" w:hAnsi="Arial" w:cs="Arial"/>
                                  <w:color w:val="373737"/>
                                  <w:sz w:val="21"/>
                                  <w:szCs w:val="21"/>
                                </w:rPr>
                                <w:fldChar w:fldCharType="begin"/>
                              </w:r>
                              <w:r w:rsidRPr="00923A29">
                                <w:rPr>
                                  <w:rFonts w:ascii="Arial" w:eastAsia="Times New Roman" w:hAnsi="Arial" w:cs="Arial"/>
                                  <w:color w:val="373737"/>
                                  <w:sz w:val="21"/>
                                  <w:szCs w:val="21"/>
                                </w:rPr>
                                <w:instrText xml:space="preserve"> HYPERLINK "http://r20.rs6.net/tn.jsp?f=001igei7p67L4iBRgOFHKD0w-U_MiAtiZI7JKnsh7ohGmMg_2EVPEXjjVCR5XFDhLDb6mnHspH-WEXtXwrdS5Ub54Y9YNTj6bzTRSrU38Dvy8esLqz9MzMK5QCgHsYwLW8a_Owxtol9ubO5fSPThWEvhXVde2-s9PiK0N9nXcuRJpJOHegvQrqOig==&amp;c=PgOe6iPuWZSkFdwhprEVdGEOIdZAIwsCX_Mf6ka_lnYwk_C4ki0Ikw==&amp;ch=AsELIHJiCYBU0UcVihFIvHq65qF-BGaMD3f2n1lFqg9JbABU_Pk4mQ==" \t "_blank" </w:instrText>
                              </w:r>
                              <w:r w:rsidRPr="00923A29">
                                <w:rPr>
                                  <w:rFonts w:ascii="Arial" w:eastAsia="Times New Roman" w:hAnsi="Arial" w:cs="Arial"/>
                                  <w:color w:val="373737"/>
                                  <w:sz w:val="21"/>
                                  <w:szCs w:val="21"/>
                                </w:rPr>
                              </w:r>
                              <w:r w:rsidRPr="00923A29">
                                <w:rPr>
                                  <w:rFonts w:ascii="Arial" w:eastAsia="Times New Roman" w:hAnsi="Arial" w:cs="Arial"/>
                                  <w:color w:val="373737"/>
                                  <w:sz w:val="21"/>
                                  <w:szCs w:val="21"/>
                                </w:rPr>
                                <w:fldChar w:fldCharType="separate"/>
                              </w:r>
                              <w:r w:rsidRPr="00923A29">
                                <w:rPr>
                                  <w:rFonts w:ascii="Arial" w:eastAsia="Times New Roman" w:hAnsi="Arial" w:cs="Arial"/>
                                  <w:sz w:val="21"/>
                                  <w:szCs w:val="21"/>
                                  <w:u w:val="single"/>
                                </w:rPr>
                                <w:t> http://opcgis.deq.state.ms.us/beaches/contact.html</w:t>
                              </w:r>
                              <w:r w:rsidRPr="00923A29">
                                <w:rPr>
                                  <w:rFonts w:ascii="Arial" w:eastAsia="Times New Roman" w:hAnsi="Arial" w:cs="Arial"/>
                                  <w:color w:val="373737"/>
                                  <w:sz w:val="21"/>
                                  <w:szCs w:val="21"/>
                                </w:rPr>
                                <w:fldChar w:fldCharType="end"/>
                              </w:r>
                              <w:r w:rsidRPr="00923A29">
                                <w:rPr>
                                  <w:rFonts w:ascii="Arial" w:eastAsia="Times New Roman" w:hAnsi="Arial" w:cs="Arial"/>
                                  <w:color w:val="373737"/>
                                  <w:sz w:val="21"/>
                                  <w:szCs w:val="21"/>
                                </w:rPr>
                                <w:t> for inclusion in a public group email list, text “</w:t>
                              </w:r>
                              <w:proofErr w:type="spellStart"/>
                              <w:r w:rsidRPr="00923A29">
                                <w:rPr>
                                  <w:rFonts w:ascii="Arial" w:eastAsia="Times New Roman" w:hAnsi="Arial" w:cs="Arial"/>
                                  <w:color w:val="373737"/>
                                  <w:sz w:val="21"/>
                                  <w:szCs w:val="21"/>
                                </w:rPr>
                                <w:t>MDEQbeach</w:t>
                              </w:r>
                              <w:proofErr w:type="spellEnd"/>
                              <w:r w:rsidRPr="00923A29">
                                <w:rPr>
                                  <w:rFonts w:ascii="Arial" w:eastAsia="Times New Roman" w:hAnsi="Arial" w:cs="Arial"/>
                                  <w:color w:val="373737"/>
                                  <w:sz w:val="21"/>
                                  <w:szCs w:val="21"/>
                                </w:rPr>
                                <w:t>” to 95577, or follow MDEQ on Twitter: @MDEQ.</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jc w:val="center"/>
                                <w:rPr>
                                  <w:rFonts w:ascii="Arial" w:eastAsia="Times New Roman" w:hAnsi="Arial" w:cs="Arial"/>
                                  <w:color w:val="373737"/>
                                  <w:sz w:val="21"/>
                                  <w:szCs w:val="21"/>
                                </w:rPr>
                              </w:pPr>
                              <w:r w:rsidRPr="00923A29">
                                <w:rPr>
                                  <w:rFonts w:ascii="Arial" w:eastAsia="Times New Roman" w:hAnsi="Arial" w:cs="Arial"/>
                                  <w:color w:val="373737"/>
                                  <w:sz w:val="21"/>
                                  <w:szCs w:val="21"/>
                                </w:rPr>
                                <w:t>###</w:t>
                              </w: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jc w:val="center"/>
                                <w:rPr>
                                  <w:rFonts w:ascii="Arial" w:eastAsia="Times New Roman" w:hAnsi="Arial" w:cs="Arial"/>
                                  <w:color w:val="373737"/>
                                  <w:sz w:val="21"/>
                                  <w:szCs w:val="21"/>
                                </w:rPr>
                              </w:pPr>
                            </w:p>
                            <w:p w:rsidR="00923A29" w:rsidRPr="00923A29" w:rsidRDefault="00923A29" w:rsidP="00923A29">
                              <w:pPr>
                                <w:rPr>
                                  <w:rFonts w:ascii="Arial" w:eastAsia="Times New Roman" w:hAnsi="Arial" w:cs="Arial"/>
                                  <w:color w:val="373737"/>
                                  <w:sz w:val="21"/>
                                  <w:szCs w:val="21"/>
                                </w:rPr>
                              </w:pPr>
                            </w:p>
                            <w:p w:rsidR="00923A29" w:rsidRPr="00923A29" w:rsidRDefault="00923A29" w:rsidP="00923A29">
                              <w:pPr>
                                <w:jc w:val="center"/>
                                <w:rPr>
                                  <w:rFonts w:ascii="Arial" w:eastAsia="Times New Roman" w:hAnsi="Arial" w:cs="Arial"/>
                                  <w:color w:val="373737"/>
                                  <w:sz w:val="21"/>
                                  <w:szCs w:val="21"/>
                                </w:rPr>
                              </w:pPr>
                            </w:p>
                            <w:p w:rsidR="00923A29" w:rsidRPr="00923A29" w:rsidRDefault="00923A29" w:rsidP="00923A29">
                              <w:pPr>
                                <w:jc w:val="center"/>
                                <w:rPr>
                                  <w:rFonts w:ascii="Arial" w:eastAsia="Times New Roman" w:hAnsi="Arial" w:cs="Arial"/>
                                  <w:color w:val="373737"/>
                                  <w:sz w:val="21"/>
                                  <w:szCs w:val="21"/>
                                </w:rPr>
                              </w:pPr>
                            </w:p>
                          </w:tc>
                        </w:tr>
                      </w:tbl>
                      <w:p w:rsidR="00923A29" w:rsidRPr="00923A29" w:rsidRDefault="00923A29" w:rsidP="00923A29">
                        <w:pP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vanish/>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hideMark/>
                            </w:tcPr>
                            <w:tbl>
                              <w:tblPr>
                                <w:tblW w:w="5000" w:type="pct"/>
                                <w:jc w:val="center"/>
                                <w:tblCellMar>
                                  <w:left w:w="0" w:type="dxa"/>
                                  <w:right w:w="0" w:type="dxa"/>
                                </w:tblCellMar>
                                <w:tblLook w:val="04A0" w:firstRow="1" w:lastRow="0" w:firstColumn="1" w:lastColumn="0" w:noHBand="0" w:noVBand="1"/>
                              </w:tblPr>
                              <w:tblGrid>
                                <w:gridCol w:w="8640"/>
                              </w:tblGrid>
                              <w:tr w:rsidR="00923A29" w:rsidRPr="00923A29">
                                <w:trPr>
                                  <w:jc w:val="center"/>
                                </w:trPr>
                                <w:tc>
                                  <w:tcPr>
                                    <w:tcW w:w="5000" w:type="pct"/>
                                    <w:tcMar>
                                      <w:top w:w="0" w:type="dxa"/>
                                      <w:left w:w="0" w:type="dxa"/>
                                      <w:bottom w:w="150" w:type="dxa"/>
                                      <w:right w:w="0" w:type="dxa"/>
                                    </w:tcMar>
                                    <w:hideMark/>
                                  </w:tcPr>
                                  <w:p w:rsidR="00923A29" w:rsidRPr="00923A29" w:rsidRDefault="00923A29" w:rsidP="00923A29">
                                    <w:pPr>
                                      <w:spacing w:line="15"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2230" cy="15875"/>
                                              <wp:effectExtent l="0" t="0" r="0" b="0"/>
                                              <wp:docPr id="1" name="AutoShape 4" descr="https://ecp.yusercontent.com/mail?url=https%3A%2F%2Fimgssl.constantcontact.com%2Fletters%2Fimages%2Fsys%2FS.gif&amp;t=1563408738&amp;ymreqid=fb7ab768-721c-2ff7-1ce7-460001013600&amp;sig=LuL1_HPWk60lladyh07jM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3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s://ecp.yusercontent.com/mail?url=https%3A%2F%2Fimgssl.constantcontact.com%2Fletters%2Fimages%2Fsys%2FS.gif&amp;t=1563408738&amp;ymreqid=fb7ab768-721c-2ff7-1ce7-460001013600&amp;sig=LuL1_HPWk60lladyh07jMQ--~C" style="width:4.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" filled="f" stroked="f">
                                              <o:lock v:ext="edit" aspectratio="t"/>
                                              <w10:anchorlock/>
                                            </v:rect>
                                          </w:pict>
                                        </mc:Fallback>
                                      </mc:AlternateContent>
                                    </w:r>
                                  </w:p>
                                </w:tc>
                              </w:tr>
                            </w:tbl>
                            <w:p w:rsidR="00923A29" w:rsidRPr="00923A29" w:rsidRDefault="00923A29" w:rsidP="00923A29">
                              <w:pPr>
                                <w:jc w:val="center"/>
                                <w:rPr>
                                  <w:rFonts w:ascii="Times New Roman" w:eastAsia="Times New Roman" w:hAnsi="Times New Roman" w:cs="Times New Roman"/>
                                  <w:sz w:val="20"/>
                                  <w:szCs w:val="20"/>
                                </w:rPr>
                              </w:pPr>
                            </w:p>
                          </w:tc>
                        </w:tr>
                      </w:tbl>
                      <w:p w:rsidR="00923A29" w:rsidRPr="00923A29" w:rsidRDefault="00923A29" w:rsidP="00923A29">
                        <w:pP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vanish/>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tcMar>
                                <w:top w:w="150" w:type="dxa"/>
                                <w:left w:w="300" w:type="dxa"/>
                                <w:bottom w:w="150" w:type="dxa"/>
                                <w:right w:w="300" w:type="dxa"/>
                              </w:tcMar>
                              <w:hideMark/>
                            </w:tcPr>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b/>
                                  <w:bCs/>
                                  <w:color w:val="373737"/>
                                  <w:sz w:val="21"/>
                                  <w:szCs w:val="21"/>
                                </w:rPr>
                                <w:t>Media Contact:</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 </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Robbie Wilbur </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Communications Director</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Mississippi Department of Environmental Quality</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Post Office Box 2261</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Jackson, Mississippi 39225</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601-961-5277 (o)</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601-421-5699 (c)</w:t>
                              </w:r>
                            </w:p>
                            <w:p w:rsidR="00923A29" w:rsidRPr="00923A29" w:rsidRDefault="00923A29" w:rsidP="00923A29">
                              <w:pPr>
                                <w:rPr>
                                  <w:rFonts w:ascii="Arial" w:eastAsia="Times New Roman" w:hAnsi="Arial" w:cs="Arial"/>
                                  <w:color w:val="373737"/>
                                  <w:sz w:val="21"/>
                                  <w:szCs w:val="21"/>
                                </w:rPr>
                              </w:pPr>
                              <w:r w:rsidRPr="00923A29">
                                <w:rPr>
                                  <w:rFonts w:ascii="Arial" w:eastAsia="Times New Roman" w:hAnsi="Arial" w:cs="Arial"/>
                                  <w:color w:val="373737"/>
                                  <w:sz w:val="21"/>
                                  <w:szCs w:val="21"/>
                                </w:rPr>
                                <w:t>@MDEQ</w:t>
                              </w:r>
                            </w:p>
                          </w:tc>
                        </w:tr>
                      </w:tbl>
                      <w:p w:rsidR="00923A29" w:rsidRPr="00923A29" w:rsidRDefault="00923A29" w:rsidP="00923A29">
                        <w:pP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vanish/>
                      <w:sz w:val="20"/>
                      <w:szCs w:val="20"/>
                    </w:rPr>
                  </w:pPr>
                </w:p>
                <w:tbl>
                  <w:tblPr>
                    <w:tblW w:w="5000" w:type="pct"/>
                    <w:jc w:val="center"/>
                    <w:tblCellMar>
                      <w:left w:w="0" w:type="dxa"/>
                      <w:right w:w="0" w:type="dxa"/>
                    </w:tblCellMar>
                    <w:tblLook w:val="04A0" w:firstRow="1" w:lastRow="0" w:firstColumn="1" w:lastColumn="0" w:noHBand="0" w:noVBand="1"/>
                  </w:tblPr>
                  <w:tblGrid>
                    <w:gridCol w:w="8640"/>
                  </w:tblGrid>
                  <w:tr w:rsidR="00923A29" w:rsidRPr="00923A29" w:rsidTr="00923A2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640"/>
                        </w:tblGrid>
                        <w:tr w:rsidR="00923A29" w:rsidRPr="00923A29" w:rsidTr="00923A29">
                          <w:tc>
                            <w:tcPr>
                              <w:tcW w:w="0" w:type="auto"/>
                              <w:hideMark/>
                            </w:tcPr>
                            <w:tbl>
                              <w:tblPr>
                                <w:tblW w:w="5000" w:type="pct"/>
                                <w:jc w:val="center"/>
                                <w:tblCellMar>
                                  <w:left w:w="0" w:type="dxa"/>
                                  <w:right w:w="0" w:type="dxa"/>
                                </w:tblCellMar>
                                <w:tblLook w:val="04A0" w:firstRow="1" w:lastRow="0" w:firstColumn="1" w:lastColumn="0" w:noHBand="0" w:noVBand="1"/>
                              </w:tblPr>
                              <w:tblGrid>
                                <w:gridCol w:w="8640"/>
                              </w:tblGrid>
                              <w:tr w:rsidR="00923A29" w:rsidRPr="00923A29">
                                <w:trPr>
                                  <w:jc w:val="center"/>
                                </w:trPr>
                                <w:tc>
                                  <w:tcPr>
                                    <w:tcW w:w="5000" w:type="pct"/>
                                    <w:tcMar>
                                      <w:top w:w="135" w:type="dxa"/>
                                      <w:left w:w="0" w:type="dxa"/>
                                      <w:bottom w:w="135" w:type="dxa"/>
                                      <w:right w:w="0" w:type="dxa"/>
                                    </w:tcMar>
                                    <w:hideMark/>
                                  </w:tcPr>
                                  <w:p w:rsidR="00923A29" w:rsidRPr="00923A29" w:rsidRDefault="00923A29" w:rsidP="00923A29">
                                    <w:pPr>
                                      <w:jc w:val="cente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sz w:val="20"/>
                                  <w:szCs w:val="20"/>
                                </w:rPr>
                              </w:pPr>
                            </w:p>
                          </w:tc>
                        </w:tr>
                      </w:tbl>
                      <w:p w:rsidR="00923A29" w:rsidRPr="00923A29" w:rsidRDefault="00923A29" w:rsidP="00923A29">
                        <w:pPr>
                          <w:rPr>
                            <w:rFonts w:ascii="Times New Roman" w:eastAsia="Times New Roman" w:hAnsi="Times New Roman" w:cs="Times New Roman"/>
                            <w:sz w:val="20"/>
                            <w:szCs w:val="20"/>
                          </w:rPr>
                        </w:pPr>
                      </w:p>
                    </w:tc>
                  </w:tr>
                </w:tbl>
                <w:p w:rsidR="00923A29" w:rsidRPr="00923A29" w:rsidRDefault="00923A29" w:rsidP="00923A29">
                  <w:pPr>
                    <w:jc w:val="center"/>
                    <w:rPr>
                      <w:rFonts w:ascii="Times New Roman" w:eastAsia="Times New Roman" w:hAnsi="Times New Roman" w:cs="Times New Roman"/>
                      <w:sz w:val="20"/>
                      <w:szCs w:val="20"/>
                    </w:rPr>
                  </w:pPr>
                </w:p>
              </w:tc>
            </w:tr>
          </w:tbl>
          <w:p w:rsidR="00923A29" w:rsidRPr="00923A29" w:rsidRDefault="00923A29" w:rsidP="00923A29">
            <w:pPr>
              <w:jc w:val="center"/>
              <w:rPr>
                <w:rFonts w:ascii="Helvetica Neue" w:eastAsia="Times New Roman" w:hAnsi="Helvetica Neue" w:cs="Times New Roman"/>
                <w:color w:val="1D2228"/>
                <w:sz w:val="20"/>
                <w:szCs w:val="20"/>
              </w:rPr>
            </w:pPr>
          </w:p>
        </w:tc>
      </w:tr>
    </w:tbl>
    <w:p w:rsidR="00053C97" w:rsidRDefault="00053C97"/>
    <w:sectPr w:rsidR="00053C97" w:rsidSect="00053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4E4C"/>
    <w:multiLevelType w:val="multilevel"/>
    <w:tmpl w:val="F87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29"/>
    <w:rsid w:val="00053C97"/>
    <w:rsid w:val="0092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66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A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2363">
      <w:bodyDiv w:val="1"/>
      <w:marLeft w:val="0"/>
      <w:marRight w:val="0"/>
      <w:marTop w:val="0"/>
      <w:marBottom w:val="0"/>
      <w:divBdr>
        <w:top w:val="none" w:sz="0" w:space="0" w:color="auto"/>
        <w:left w:val="none" w:sz="0" w:space="0" w:color="auto"/>
        <w:bottom w:val="none" w:sz="0" w:space="0" w:color="auto"/>
        <w:right w:val="none" w:sz="0" w:space="0" w:color="auto"/>
      </w:divBdr>
      <w:divsChild>
        <w:div w:id="175778248">
          <w:marLeft w:val="0"/>
          <w:marRight w:val="0"/>
          <w:marTop w:val="0"/>
          <w:marBottom w:val="0"/>
          <w:divBdr>
            <w:top w:val="none" w:sz="0" w:space="0" w:color="auto"/>
            <w:left w:val="none" w:sz="0" w:space="0" w:color="auto"/>
            <w:bottom w:val="none" w:sz="0" w:space="0" w:color="auto"/>
            <w:right w:val="none" w:sz="0" w:space="0" w:color="auto"/>
          </w:divBdr>
          <w:divsChild>
            <w:div w:id="229465940">
              <w:marLeft w:val="0"/>
              <w:marRight w:val="0"/>
              <w:marTop w:val="0"/>
              <w:marBottom w:val="0"/>
              <w:divBdr>
                <w:top w:val="none" w:sz="0" w:space="0" w:color="auto"/>
                <w:left w:val="none" w:sz="0" w:space="0" w:color="auto"/>
                <w:bottom w:val="none" w:sz="0" w:space="0" w:color="auto"/>
                <w:right w:val="none" w:sz="0" w:space="0" w:color="auto"/>
              </w:divBdr>
              <w:divsChild>
                <w:div w:id="530649894">
                  <w:marLeft w:val="0"/>
                  <w:marRight w:val="0"/>
                  <w:marTop w:val="0"/>
                  <w:marBottom w:val="0"/>
                  <w:divBdr>
                    <w:top w:val="none" w:sz="0" w:space="0" w:color="auto"/>
                    <w:left w:val="none" w:sz="0" w:space="0" w:color="auto"/>
                    <w:bottom w:val="none" w:sz="0" w:space="0" w:color="auto"/>
                    <w:right w:val="none" w:sz="0" w:space="0" w:color="auto"/>
                  </w:divBdr>
                </w:div>
              </w:divsChild>
            </w:div>
            <w:div w:id="1230506869">
              <w:marLeft w:val="0"/>
              <w:marRight w:val="0"/>
              <w:marTop w:val="0"/>
              <w:marBottom w:val="0"/>
              <w:divBdr>
                <w:top w:val="none" w:sz="0" w:space="0" w:color="auto"/>
                <w:left w:val="none" w:sz="0" w:space="0" w:color="auto"/>
                <w:bottom w:val="none" w:sz="0" w:space="0" w:color="auto"/>
                <w:right w:val="none" w:sz="0" w:space="0" w:color="auto"/>
              </w:divBdr>
            </w:div>
            <w:div w:id="2104959677">
              <w:marLeft w:val="0"/>
              <w:marRight w:val="0"/>
              <w:marTop w:val="0"/>
              <w:marBottom w:val="0"/>
              <w:divBdr>
                <w:top w:val="none" w:sz="0" w:space="0" w:color="auto"/>
                <w:left w:val="none" w:sz="0" w:space="0" w:color="auto"/>
                <w:bottom w:val="none" w:sz="0" w:space="0" w:color="auto"/>
                <w:right w:val="none" w:sz="0" w:space="0" w:color="auto"/>
              </w:divBdr>
              <w:divsChild>
                <w:div w:id="825240414">
                  <w:marLeft w:val="0"/>
                  <w:marRight w:val="0"/>
                  <w:marTop w:val="0"/>
                  <w:marBottom w:val="0"/>
                  <w:divBdr>
                    <w:top w:val="none" w:sz="0" w:space="0" w:color="auto"/>
                    <w:left w:val="none" w:sz="0" w:space="0" w:color="auto"/>
                    <w:bottom w:val="none" w:sz="0" w:space="0" w:color="auto"/>
                    <w:right w:val="none" w:sz="0" w:space="0" w:color="auto"/>
                  </w:divBdr>
                </w:div>
              </w:divsChild>
            </w:div>
            <w:div w:id="1930579041">
              <w:marLeft w:val="0"/>
              <w:marRight w:val="0"/>
              <w:marTop w:val="0"/>
              <w:marBottom w:val="0"/>
              <w:divBdr>
                <w:top w:val="none" w:sz="0" w:space="0" w:color="auto"/>
                <w:left w:val="none" w:sz="0" w:space="0" w:color="auto"/>
                <w:bottom w:val="none" w:sz="0" w:space="0" w:color="auto"/>
                <w:right w:val="none" w:sz="0" w:space="0" w:color="auto"/>
              </w:divBdr>
              <w:divsChild>
                <w:div w:id="1607080436">
                  <w:marLeft w:val="0"/>
                  <w:marRight w:val="0"/>
                  <w:marTop w:val="0"/>
                  <w:marBottom w:val="0"/>
                  <w:divBdr>
                    <w:top w:val="none" w:sz="0" w:space="0" w:color="auto"/>
                    <w:left w:val="none" w:sz="0" w:space="0" w:color="auto"/>
                    <w:bottom w:val="none" w:sz="0" w:space="0" w:color="auto"/>
                    <w:right w:val="none" w:sz="0" w:space="0" w:color="auto"/>
                  </w:divBdr>
                  <w:divsChild>
                    <w:div w:id="3261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0218">
              <w:marLeft w:val="0"/>
              <w:marRight w:val="0"/>
              <w:marTop w:val="0"/>
              <w:marBottom w:val="0"/>
              <w:divBdr>
                <w:top w:val="none" w:sz="0" w:space="0" w:color="auto"/>
                <w:left w:val="none" w:sz="0" w:space="0" w:color="auto"/>
                <w:bottom w:val="none" w:sz="0" w:space="0" w:color="auto"/>
                <w:right w:val="none" w:sz="0" w:space="0" w:color="auto"/>
              </w:divBdr>
              <w:divsChild>
                <w:div w:id="1128087467">
                  <w:marLeft w:val="0"/>
                  <w:marRight w:val="0"/>
                  <w:marTop w:val="0"/>
                  <w:marBottom w:val="0"/>
                  <w:divBdr>
                    <w:top w:val="none" w:sz="0" w:space="0" w:color="auto"/>
                    <w:left w:val="none" w:sz="0" w:space="0" w:color="auto"/>
                    <w:bottom w:val="none" w:sz="0" w:space="0" w:color="auto"/>
                    <w:right w:val="none" w:sz="0" w:space="0" w:color="auto"/>
                  </w:divBdr>
                  <w:divsChild>
                    <w:div w:id="308366880">
                      <w:marLeft w:val="0"/>
                      <w:marRight w:val="0"/>
                      <w:marTop w:val="0"/>
                      <w:marBottom w:val="0"/>
                      <w:divBdr>
                        <w:top w:val="none" w:sz="0" w:space="0" w:color="auto"/>
                        <w:left w:val="none" w:sz="0" w:space="0" w:color="auto"/>
                        <w:bottom w:val="none" w:sz="0" w:space="0" w:color="auto"/>
                        <w:right w:val="none" w:sz="0" w:space="0" w:color="auto"/>
                      </w:divBdr>
                      <w:divsChild>
                        <w:div w:id="478420024">
                          <w:marLeft w:val="0"/>
                          <w:marRight w:val="0"/>
                          <w:marTop w:val="0"/>
                          <w:marBottom w:val="0"/>
                          <w:divBdr>
                            <w:top w:val="none" w:sz="0" w:space="0" w:color="auto"/>
                            <w:left w:val="none" w:sz="0" w:space="0" w:color="auto"/>
                            <w:bottom w:val="none" w:sz="0" w:space="0" w:color="auto"/>
                            <w:right w:val="none" w:sz="0" w:space="0" w:color="auto"/>
                          </w:divBdr>
                        </w:div>
                        <w:div w:id="508327011">
                          <w:marLeft w:val="0"/>
                          <w:marRight w:val="0"/>
                          <w:marTop w:val="0"/>
                          <w:marBottom w:val="0"/>
                          <w:divBdr>
                            <w:top w:val="none" w:sz="0" w:space="0" w:color="auto"/>
                            <w:left w:val="none" w:sz="0" w:space="0" w:color="auto"/>
                            <w:bottom w:val="none" w:sz="0" w:space="0" w:color="auto"/>
                            <w:right w:val="none" w:sz="0" w:space="0" w:color="auto"/>
                          </w:divBdr>
                        </w:div>
                        <w:div w:id="379982727">
                          <w:marLeft w:val="0"/>
                          <w:marRight w:val="0"/>
                          <w:marTop w:val="0"/>
                          <w:marBottom w:val="0"/>
                          <w:divBdr>
                            <w:top w:val="none" w:sz="0" w:space="0" w:color="auto"/>
                            <w:left w:val="none" w:sz="0" w:space="0" w:color="auto"/>
                            <w:bottom w:val="none" w:sz="0" w:space="0" w:color="auto"/>
                            <w:right w:val="none" w:sz="0" w:space="0" w:color="auto"/>
                          </w:divBdr>
                        </w:div>
                        <w:div w:id="764302416">
                          <w:marLeft w:val="0"/>
                          <w:marRight w:val="0"/>
                          <w:marTop w:val="0"/>
                          <w:marBottom w:val="0"/>
                          <w:divBdr>
                            <w:top w:val="none" w:sz="0" w:space="0" w:color="auto"/>
                            <w:left w:val="none" w:sz="0" w:space="0" w:color="auto"/>
                            <w:bottom w:val="none" w:sz="0" w:space="0" w:color="auto"/>
                            <w:right w:val="none" w:sz="0" w:space="0" w:color="auto"/>
                          </w:divBdr>
                        </w:div>
                        <w:div w:id="881595108">
                          <w:marLeft w:val="0"/>
                          <w:marRight w:val="0"/>
                          <w:marTop w:val="0"/>
                          <w:marBottom w:val="0"/>
                          <w:divBdr>
                            <w:top w:val="none" w:sz="0" w:space="0" w:color="auto"/>
                            <w:left w:val="none" w:sz="0" w:space="0" w:color="auto"/>
                            <w:bottom w:val="none" w:sz="0" w:space="0" w:color="auto"/>
                            <w:right w:val="none" w:sz="0" w:space="0" w:color="auto"/>
                          </w:divBdr>
                        </w:div>
                        <w:div w:id="866024279">
                          <w:marLeft w:val="0"/>
                          <w:marRight w:val="0"/>
                          <w:marTop w:val="0"/>
                          <w:marBottom w:val="0"/>
                          <w:divBdr>
                            <w:top w:val="none" w:sz="0" w:space="0" w:color="auto"/>
                            <w:left w:val="none" w:sz="0" w:space="0" w:color="auto"/>
                            <w:bottom w:val="none" w:sz="0" w:space="0" w:color="auto"/>
                            <w:right w:val="none" w:sz="0" w:space="0" w:color="auto"/>
                          </w:divBdr>
                        </w:div>
                        <w:div w:id="1943568151">
                          <w:marLeft w:val="0"/>
                          <w:marRight w:val="0"/>
                          <w:marTop w:val="0"/>
                          <w:marBottom w:val="0"/>
                          <w:divBdr>
                            <w:top w:val="none" w:sz="0" w:space="0" w:color="auto"/>
                            <w:left w:val="none" w:sz="0" w:space="0" w:color="auto"/>
                            <w:bottom w:val="none" w:sz="0" w:space="0" w:color="auto"/>
                            <w:right w:val="none" w:sz="0" w:space="0" w:color="auto"/>
                          </w:divBdr>
                        </w:div>
                        <w:div w:id="1437140695">
                          <w:marLeft w:val="0"/>
                          <w:marRight w:val="0"/>
                          <w:marTop w:val="0"/>
                          <w:marBottom w:val="0"/>
                          <w:divBdr>
                            <w:top w:val="none" w:sz="0" w:space="0" w:color="auto"/>
                            <w:left w:val="none" w:sz="0" w:space="0" w:color="auto"/>
                            <w:bottom w:val="none" w:sz="0" w:space="0" w:color="auto"/>
                            <w:right w:val="none" w:sz="0" w:space="0" w:color="auto"/>
                          </w:divBdr>
                        </w:div>
                        <w:div w:id="1718697346">
                          <w:marLeft w:val="0"/>
                          <w:marRight w:val="0"/>
                          <w:marTop w:val="0"/>
                          <w:marBottom w:val="0"/>
                          <w:divBdr>
                            <w:top w:val="none" w:sz="0" w:space="0" w:color="auto"/>
                            <w:left w:val="none" w:sz="0" w:space="0" w:color="auto"/>
                            <w:bottom w:val="none" w:sz="0" w:space="0" w:color="auto"/>
                            <w:right w:val="none" w:sz="0" w:space="0" w:color="auto"/>
                          </w:divBdr>
                        </w:div>
                        <w:div w:id="1149639962">
                          <w:marLeft w:val="0"/>
                          <w:marRight w:val="0"/>
                          <w:marTop w:val="0"/>
                          <w:marBottom w:val="0"/>
                          <w:divBdr>
                            <w:top w:val="none" w:sz="0" w:space="0" w:color="auto"/>
                            <w:left w:val="none" w:sz="0" w:space="0" w:color="auto"/>
                            <w:bottom w:val="none" w:sz="0" w:space="0" w:color="auto"/>
                            <w:right w:val="none" w:sz="0" w:space="0" w:color="auto"/>
                          </w:divBdr>
                        </w:div>
                        <w:div w:id="91777923">
                          <w:marLeft w:val="0"/>
                          <w:marRight w:val="0"/>
                          <w:marTop w:val="0"/>
                          <w:marBottom w:val="0"/>
                          <w:divBdr>
                            <w:top w:val="none" w:sz="0" w:space="0" w:color="auto"/>
                            <w:left w:val="none" w:sz="0" w:space="0" w:color="auto"/>
                            <w:bottom w:val="none" w:sz="0" w:space="0" w:color="auto"/>
                            <w:right w:val="none" w:sz="0" w:space="0" w:color="auto"/>
                          </w:divBdr>
                        </w:div>
                        <w:div w:id="827358756">
                          <w:marLeft w:val="0"/>
                          <w:marRight w:val="0"/>
                          <w:marTop w:val="0"/>
                          <w:marBottom w:val="0"/>
                          <w:divBdr>
                            <w:top w:val="none" w:sz="0" w:space="0" w:color="auto"/>
                            <w:left w:val="none" w:sz="0" w:space="0" w:color="auto"/>
                            <w:bottom w:val="none" w:sz="0" w:space="0" w:color="auto"/>
                            <w:right w:val="none" w:sz="0" w:space="0" w:color="auto"/>
                          </w:divBdr>
                        </w:div>
                        <w:div w:id="1202203084">
                          <w:marLeft w:val="0"/>
                          <w:marRight w:val="0"/>
                          <w:marTop w:val="0"/>
                          <w:marBottom w:val="0"/>
                          <w:divBdr>
                            <w:top w:val="none" w:sz="0" w:space="0" w:color="auto"/>
                            <w:left w:val="none" w:sz="0" w:space="0" w:color="auto"/>
                            <w:bottom w:val="none" w:sz="0" w:space="0" w:color="auto"/>
                            <w:right w:val="none" w:sz="0" w:space="0" w:color="auto"/>
                          </w:divBdr>
                        </w:div>
                        <w:div w:id="209651469">
                          <w:marLeft w:val="0"/>
                          <w:marRight w:val="0"/>
                          <w:marTop w:val="0"/>
                          <w:marBottom w:val="0"/>
                          <w:divBdr>
                            <w:top w:val="none" w:sz="0" w:space="0" w:color="auto"/>
                            <w:left w:val="none" w:sz="0" w:space="0" w:color="auto"/>
                            <w:bottom w:val="none" w:sz="0" w:space="0" w:color="auto"/>
                            <w:right w:val="none" w:sz="0" w:space="0" w:color="auto"/>
                          </w:divBdr>
                        </w:div>
                        <w:div w:id="143592055">
                          <w:marLeft w:val="0"/>
                          <w:marRight w:val="0"/>
                          <w:marTop w:val="0"/>
                          <w:marBottom w:val="0"/>
                          <w:divBdr>
                            <w:top w:val="none" w:sz="0" w:space="0" w:color="auto"/>
                            <w:left w:val="none" w:sz="0" w:space="0" w:color="auto"/>
                            <w:bottom w:val="none" w:sz="0" w:space="0" w:color="auto"/>
                            <w:right w:val="none" w:sz="0" w:space="0" w:color="auto"/>
                          </w:divBdr>
                        </w:div>
                        <w:div w:id="389889850">
                          <w:marLeft w:val="0"/>
                          <w:marRight w:val="0"/>
                          <w:marTop w:val="0"/>
                          <w:marBottom w:val="0"/>
                          <w:divBdr>
                            <w:top w:val="none" w:sz="0" w:space="0" w:color="auto"/>
                            <w:left w:val="none" w:sz="0" w:space="0" w:color="auto"/>
                            <w:bottom w:val="none" w:sz="0" w:space="0" w:color="auto"/>
                            <w:right w:val="none" w:sz="0" w:space="0" w:color="auto"/>
                          </w:divBdr>
                        </w:div>
                        <w:div w:id="621883774">
                          <w:marLeft w:val="0"/>
                          <w:marRight w:val="0"/>
                          <w:marTop w:val="0"/>
                          <w:marBottom w:val="0"/>
                          <w:divBdr>
                            <w:top w:val="none" w:sz="0" w:space="0" w:color="auto"/>
                            <w:left w:val="none" w:sz="0" w:space="0" w:color="auto"/>
                            <w:bottom w:val="none" w:sz="0" w:space="0" w:color="auto"/>
                            <w:right w:val="none" w:sz="0" w:space="0" w:color="auto"/>
                          </w:divBdr>
                        </w:div>
                        <w:div w:id="876966331">
                          <w:marLeft w:val="0"/>
                          <w:marRight w:val="0"/>
                          <w:marTop w:val="0"/>
                          <w:marBottom w:val="0"/>
                          <w:divBdr>
                            <w:top w:val="none" w:sz="0" w:space="0" w:color="auto"/>
                            <w:left w:val="none" w:sz="0" w:space="0" w:color="auto"/>
                            <w:bottom w:val="none" w:sz="0" w:space="0" w:color="auto"/>
                            <w:right w:val="none" w:sz="0" w:space="0" w:color="auto"/>
                          </w:divBdr>
                        </w:div>
                        <w:div w:id="1036976498">
                          <w:marLeft w:val="0"/>
                          <w:marRight w:val="0"/>
                          <w:marTop w:val="0"/>
                          <w:marBottom w:val="0"/>
                          <w:divBdr>
                            <w:top w:val="none" w:sz="0" w:space="0" w:color="auto"/>
                            <w:left w:val="none" w:sz="0" w:space="0" w:color="auto"/>
                            <w:bottom w:val="none" w:sz="0" w:space="0" w:color="auto"/>
                            <w:right w:val="none" w:sz="0" w:space="0" w:color="auto"/>
                          </w:divBdr>
                        </w:div>
                        <w:div w:id="115107584">
                          <w:marLeft w:val="0"/>
                          <w:marRight w:val="0"/>
                          <w:marTop w:val="0"/>
                          <w:marBottom w:val="0"/>
                          <w:divBdr>
                            <w:top w:val="none" w:sz="0" w:space="0" w:color="auto"/>
                            <w:left w:val="none" w:sz="0" w:space="0" w:color="auto"/>
                            <w:bottom w:val="none" w:sz="0" w:space="0" w:color="auto"/>
                            <w:right w:val="none" w:sz="0" w:space="0" w:color="auto"/>
                          </w:divBdr>
                        </w:div>
                        <w:div w:id="381515994">
                          <w:marLeft w:val="0"/>
                          <w:marRight w:val="0"/>
                          <w:marTop w:val="0"/>
                          <w:marBottom w:val="0"/>
                          <w:divBdr>
                            <w:top w:val="none" w:sz="0" w:space="0" w:color="auto"/>
                            <w:left w:val="none" w:sz="0" w:space="0" w:color="auto"/>
                            <w:bottom w:val="none" w:sz="0" w:space="0" w:color="auto"/>
                            <w:right w:val="none" w:sz="0" w:space="0" w:color="auto"/>
                          </w:divBdr>
                        </w:div>
                        <w:div w:id="1907380101">
                          <w:marLeft w:val="0"/>
                          <w:marRight w:val="0"/>
                          <w:marTop w:val="0"/>
                          <w:marBottom w:val="0"/>
                          <w:divBdr>
                            <w:top w:val="none" w:sz="0" w:space="0" w:color="auto"/>
                            <w:left w:val="none" w:sz="0" w:space="0" w:color="auto"/>
                            <w:bottom w:val="none" w:sz="0" w:space="0" w:color="auto"/>
                            <w:right w:val="none" w:sz="0" w:space="0" w:color="auto"/>
                          </w:divBdr>
                        </w:div>
                        <w:div w:id="1409305127">
                          <w:marLeft w:val="0"/>
                          <w:marRight w:val="0"/>
                          <w:marTop w:val="0"/>
                          <w:marBottom w:val="0"/>
                          <w:divBdr>
                            <w:top w:val="none" w:sz="0" w:space="0" w:color="auto"/>
                            <w:left w:val="none" w:sz="0" w:space="0" w:color="auto"/>
                            <w:bottom w:val="none" w:sz="0" w:space="0" w:color="auto"/>
                            <w:right w:val="none" w:sz="0" w:space="0" w:color="auto"/>
                          </w:divBdr>
                        </w:div>
                        <w:div w:id="1366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6139">
              <w:marLeft w:val="0"/>
              <w:marRight w:val="0"/>
              <w:marTop w:val="0"/>
              <w:marBottom w:val="0"/>
              <w:divBdr>
                <w:top w:val="none" w:sz="0" w:space="0" w:color="auto"/>
                <w:left w:val="none" w:sz="0" w:space="0" w:color="auto"/>
                <w:bottom w:val="none" w:sz="0" w:space="0" w:color="auto"/>
                <w:right w:val="none" w:sz="0" w:space="0" w:color="auto"/>
              </w:divBdr>
              <w:divsChild>
                <w:div w:id="123551291">
                  <w:marLeft w:val="0"/>
                  <w:marRight w:val="0"/>
                  <w:marTop w:val="0"/>
                  <w:marBottom w:val="0"/>
                  <w:divBdr>
                    <w:top w:val="none" w:sz="0" w:space="0" w:color="auto"/>
                    <w:left w:val="none" w:sz="0" w:space="0" w:color="auto"/>
                    <w:bottom w:val="none" w:sz="0" w:space="0" w:color="auto"/>
                    <w:right w:val="none" w:sz="0" w:space="0" w:color="auto"/>
                  </w:divBdr>
                </w:div>
              </w:divsChild>
            </w:div>
            <w:div w:id="696808793">
              <w:marLeft w:val="0"/>
              <w:marRight w:val="0"/>
              <w:marTop w:val="0"/>
              <w:marBottom w:val="0"/>
              <w:divBdr>
                <w:top w:val="none" w:sz="0" w:space="0" w:color="auto"/>
                <w:left w:val="none" w:sz="0" w:space="0" w:color="auto"/>
                <w:bottom w:val="none" w:sz="0" w:space="0" w:color="auto"/>
                <w:right w:val="none" w:sz="0" w:space="0" w:color="auto"/>
              </w:divBdr>
              <w:divsChild>
                <w:div w:id="42564092">
                  <w:marLeft w:val="0"/>
                  <w:marRight w:val="0"/>
                  <w:marTop w:val="0"/>
                  <w:marBottom w:val="0"/>
                  <w:divBdr>
                    <w:top w:val="none" w:sz="0" w:space="0" w:color="auto"/>
                    <w:left w:val="none" w:sz="0" w:space="0" w:color="auto"/>
                    <w:bottom w:val="none" w:sz="0" w:space="0" w:color="auto"/>
                    <w:right w:val="none" w:sz="0" w:space="0" w:color="auto"/>
                  </w:divBdr>
                  <w:divsChild>
                    <w:div w:id="936988044">
                      <w:marLeft w:val="0"/>
                      <w:marRight w:val="0"/>
                      <w:marTop w:val="0"/>
                      <w:marBottom w:val="0"/>
                      <w:divBdr>
                        <w:top w:val="none" w:sz="0" w:space="0" w:color="auto"/>
                        <w:left w:val="none" w:sz="0" w:space="0" w:color="auto"/>
                        <w:bottom w:val="none" w:sz="0" w:space="0" w:color="auto"/>
                        <w:right w:val="none" w:sz="0" w:space="0" w:color="auto"/>
                      </w:divBdr>
                      <w:divsChild>
                        <w:div w:id="1435632403">
                          <w:marLeft w:val="0"/>
                          <w:marRight w:val="0"/>
                          <w:marTop w:val="0"/>
                          <w:marBottom w:val="0"/>
                          <w:divBdr>
                            <w:top w:val="none" w:sz="0" w:space="0" w:color="auto"/>
                            <w:left w:val="none" w:sz="0" w:space="0" w:color="auto"/>
                            <w:bottom w:val="none" w:sz="0" w:space="0" w:color="auto"/>
                            <w:right w:val="none" w:sz="0" w:space="0" w:color="auto"/>
                          </w:divBdr>
                        </w:div>
                        <w:div w:id="1864515922">
                          <w:marLeft w:val="0"/>
                          <w:marRight w:val="0"/>
                          <w:marTop w:val="0"/>
                          <w:marBottom w:val="0"/>
                          <w:divBdr>
                            <w:top w:val="none" w:sz="0" w:space="0" w:color="auto"/>
                            <w:left w:val="none" w:sz="0" w:space="0" w:color="auto"/>
                            <w:bottom w:val="none" w:sz="0" w:space="0" w:color="auto"/>
                            <w:right w:val="none" w:sz="0" w:space="0" w:color="auto"/>
                          </w:divBdr>
                        </w:div>
                        <w:div w:id="272638863">
                          <w:marLeft w:val="0"/>
                          <w:marRight w:val="0"/>
                          <w:marTop w:val="0"/>
                          <w:marBottom w:val="0"/>
                          <w:divBdr>
                            <w:top w:val="none" w:sz="0" w:space="0" w:color="auto"/>
                            <w:left w:val="none" w:sz="0" w:space="0" w:color="auto"/>
                            <w:bottom w:val="none" w:sz="0" w:space="0" w:color="auto"/>
                            <w:right w:val="none" w:sz="0" w:space="0" w:color="auto"/>
                          </w:divBdr>
                        </w:div>
                        <w:div w:id="1183011766">
                          <w:marLeft w:val="0"/>
                          <w:marRight w:val="0"/>
                          <w:marTop w:val="0"/>
                          <w:marBottom w:val="0"/>
                          <w:divBdr>
                            <w:top w:val="none" w:sz="0" w:space="0" w:color="auto"/>
                            <w:left w:val="none" w:sz="0" w:space="0" w:color="auto"/>
                            <w:bottom w:val="none" w:sz="0" w:space="0" w:color="auto"/>
                            <w:right w:val="none" w:sz="0" w:space="0" w:color="auto"/>
                          </w:divBdr>
                        </w:div>
                        <w:div w:id="478621798">
                          <w:marLeft w:val="0"/>
                          <w:marRight w:val="0"/>
                          <w:marTop w:val="0"/>
                          <w:marBottom w:val="0"/>
                          <w:divBdr>
                            <w:top w:val="none" w:sz="0" w:space="0" w:color="auto"/>
                            <w:left w:val="none" w:sz="0" w:space="0" w:color="auto"/>
                            <w:bottom w:val="none" w:sz="0" w:space="0" w:color="auto"/>
                            <w:right w:val="none" w:sz="0" w:space="0" w:color="auto"/>
                          </w:divBdr>
                        </w:div>
                        <w:div w:id="1019742585">
                          <w:marLeft w:val="0"/>
                          <w:marRight w:val="0"/>
                          <w:marTop w:val="0"/>
                          <w:marBottom w:val="0"/>
                          <w:divBdr>
                            <w:top w:val="none" w:sz="0" w:space="0" w:color="auto"/>
                            <w:left w:val="none" w:sz="0" w:space="0" w:color="auto"/>
                            <w:bottom w:val="none" w:sz="0" w:space="0" w:color="auto"/>
                            <w:right w:val="none" w:sz="0" w:space="0" w:color="auto"/>
                          </w:divBdr>
                        </w:div>
                        <w:div w:id="1635326716">
                          <w:marLeft w:val="0"/>
                          <w:marRight w:val="0"/>
                          <w:marTop w:val="0"/>
                          <w:marBottom w:val="0"/>
                          <w:divBdr>
                            <w:top w:val="none" w:sz="0" w:space="0" w:color="auto"/>
                            <w:left w:val="none" w:sz="0" w:space="0" w:color="auto"/>
                            <w:bottom w:val="none" w:sz="0" w:space="0" w:color="auto"/>
                            <w:right w:val="none" w:sz="0" w:space="0" w:color="auto"/>
                          </w:divBdr>
                        </w:div>
                        <w:div w:id="1477143277">
                          <w:marLeft w:val="0"/>
                          <w:marRight w:val="0"/>
                          <w:marTop w:val="0"/>
                          <w:marBottom w:val="0"/>
                          <w:divBdr>
                            <w:top w:val="none" w:sz="0" w:space="0" w:color="auto"/>
                            <w:left w:val="none" w:sz="0" w:space="0" w:color="auto"/>
                            <w:bottom w:val="none" w:sz="0" w:space="0" w:color="auto"/>
                            <w:right w:val="none" w:sz="0" w:space="0" w:color="auto"/>
                          </w:divBdr>
                        </w:div>
                        <w:div w:id="956180232">
                          <w:marLeft w:val="0"/>
                          <w:marRight w:val="0"/>
                          <w:marTop w:val="0"/>
                          <w:marBottom w:val="0"/>
                          <w:divBdr>
                            <w:top w:val="none" w:sz="0" w:space="0" w:color="auto"/>
                            <w:left w:val="none" w:sz="0" w:space="0" w:color="auto"/>
                            <w:bottom w:val="none" w:sz="0" w:space="0" w:color="auto"/>
                            <w:right w:val="none" w:sz="0" w:space="0" w:color="auto"/>
                          </w:divBdr>
                        </w:div>
                        <w:div w:id="628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0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Macintosh Word</Application>
  <DocSecurity>0</DocSecurity>
  <Lines>50</Lines>
  <Paragraphs>14</Paragraphs>
  <ScaleCrop>false</ScaleCrop>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1</cp:revision>
  <dcterms:created xsi:type="dcterms:W3CDTF">2019-07-18T13:48:00Z</dcterms:created>
  <dcterms:modified xsi:type="dcterms:W3CDTF">2019-07-18T13:49:00Z</dcterms:modified>
</cp:coreProperties>
</file>